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Solvay wnętrza - galeria wnętrz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galeria wnętrz Kraków Solvay coś Ci mówi? Jeśli nie zachęcamy do zapoznania się z artykułem, gdzie przedstawiamy to ciekawe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wnętrz i dodatków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na rynku nieruchomości przybywa nowych mieszkań oraz domów w związku z tym w branży architektury wnętrz oraz branży meblarskiej powstają coraz to nowe firmy i projekty. Rynek jest tak ogromny że często nie sposób wybrać i jedno rozwiązanie, które chcemy zastosować w naszych nowych wnętrzach. Często decydujemy się na pomoc znajomych, bądź osoby, która specjalizuje się w architekturze wnętrz czyli architekta. Niemniej jednak jeżeli samodzielnie dokonujemy wyboru inspirując się social mediami, blogami czy wystawami sklepowymi z pewnością zauważymy fakt, iż w przestrzeni Małopolski jest bardzo mało miejsc, gdzie możemy kupić praktycznie wszystko do wyposażenia naszego domu czy też mieszkania. Solvay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Galeria wnętrz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powstała właśnie by ułatwić owe zadanie aranżacji wnętrza mieszkalnego ale i biurowego.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Solvay - galeria wnętrz Kraków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Galeria Wnętrz Kraków</w:t>
      </w:r>
      <w:r>
        <w:rPr>
          <w:rFonts w:ascii="calibri" w:hAnsi="calibri" w:eastAsia="calibri" w:cs="calibri"/>
          <w:sz w:val="24"/>
          <w:szCs w:val="24"/>
        </w:rPr>
        <w:t xml:space="preserve"> to przestrzeń wypełniona różnej wielkości sklepami meblarskim i i nie tylko a także Showroomami, która obejmuje łącznie ponad 6000 metrów kwadratowych. Jest to miejsce gdzie lokalni wystawcy mogą zaprezentować swoje produkty związane z wyposażeniem wnętrz. Jeżeli jesteś więc osobą, która szuka rozwiązanie do aranżacji swojej przestrzeni warto byś odwiedził galerie Solvay Park nie tylko by kupić dany przedmiot ale tak żeby zapoznać się z trendami w architekturze wnętrz czy podpatrzeć niektóre rozwiązania do wykorzystania.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lvaywnetrz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2025-12-04T15:12:56+01:00</dcterms:created>
  <dcterms:modified xsi:type="dcterms:W3CDTF">2025-12-04T15:12:56+01:00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